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E1F89" w14:textId="714C87EA" w:rsidR="003373FD" w:rsidRDefault="00C35ED6" w:rsidP="00C35ED6">
      <w:pPr>
        <w:pStyle w:val="KeinLeerraum"/>
        <w:spacing w:line="360" w:lineRule="auto"/>
        <w:jc w:val="center"/>
        <w:rPr>
          <w:rFonts w:ascii="Arial" w:hAnsi="Arial" w:cs="Arial"/>
          <w:b/>
          <w:bCs/>
          <w:sz w:val="24"/>
          <w:szCs w:val="24"/>
        </w:rPr>
      </w:pPr>
      <w:r w:rsidRPr="00C35ED6">
        <w:rPr>
          <w:rFonts w:ascii="Arial" w:hAnsi="Arial" w:cs="Arial"/>
          <w:b/>
          <w:bCs/>
          <w:sz w:val="24"/>
          <w:szCs w:val="24"/>
        </w:rPr>
        <w:t>Kirchenverwaltung neu aufgestellt</w:t>
      </w:r>
    </w:p>
    <w:p w14:paraId="23EF2652" w14:textId="77777777" w:rsidR="00FC1AA4" w:rsidRDefault="00C35ED6" w:rsidP="00C35ED6">
      <w:pPr>
        <w:pStyle w:val="KeinLeerraum"/>
        <w:spacing w:line="360" w:lineRule="auto"/>
        <w:rPr>
          <w:rFonts w:ascii="Arial" w:hAnsi="Arial" w:cs="Arial"/>
          <w:sz w:val="24"/>
          <w:szCs w:val="24"/>
        </w:rPr>
      </w:pPr>
      <w:r>
        <w:rPr>
          <w:rFonts w:ascii="Arial" w:hAnsi="Arial" w:cs="Arial"/>
          <w:sz w:val="24"/>
          <w:szCs w:val="24"/>
        </w:rPr>
        <w:t xml:space="preserve">Bei der konstituierenden Sitzung der neuen Kirchenverwaltung für die Jahre 2025 – 2030 wurden zwei ausscheidende Personen verabschiedet. </w:t>
      </w:r>
    </w:p>
    <w:p w14:paraId="497D3683" w14:textId="77777777" w:rsidR="00FC1AA4" w:rsidRDefault="00C35ED6" w:rsidP="00C35ED6">
      <w:pPr>
        <w:pStyle w:val="KeinLeerraum"/>
        <w:spacing w:line="360" w:lineRule="auto"/>
        <w:rPr>
          <w:rFonts w:ascii="Arial" w:hAnsi="Arial" w:cs="Arial"/>
          <w:sz w:val="24"/>
          <w:szCs w:val="24"/>
        </w:rPr>
      </w:pPr>
      <w:r>
        <w:rPr>
          <w:rFonts w:ascii="Arial" w:hAnsi="Arial" w:cs="Arial"/>
          <w:sz w:val="24"/>
          <w:szCs w:val="24"/>
        </w:rPr>
        <w:t>Manfred Gallecker und Konrad Seisenberger waren 24 Jahre Mitglieder des Gremiums. Pfarrer Johann Schober dankte ihnen für ihren stillen, aber sehr effizienten Dienst für die Pfarrei. Sie hätten sich mit Herzblut</w:t>
      </w:r>
      <w:r w:rsidR="00E90880">
        <w:rPr>
          <w:rFonts w:ascii="Arial" w:hAnsi="Arial" w:cs="Arial"/>
          <w:sz w:val="24"/>
          <w:szCs w:val="24"/>
        </w:rPr>
        <w:t xml:space="preserve"> und Kompetenz</w:t>
      </w:r>
      <w:r>
        <w:rPr>
          <w:rFonts w:ascii="Arial" w:hAnsi="Arial" w:cs="Arial"/>
          <w:sz w:val="24"/>
          <w:szCs w:val="24"/>
        </w:rPr>
        <w:t xml:space="preserve"> </w:t>
      </w:r>
      <w:r w:rsidR="00E90880">
        <w:rPr>
          <w:rFonts w:ascii="Arial" w:hAnsi="Arial" w:cs="Arial"/>
          <w:sz w:val="24"/>
          <w:szCs w:val="24"/>
        </w:rPr>
        <w:t xml:space="preserve">dafür eingesetzt, dass die kirchlichen Gebäude mit den sechs Gotteshäusern bei sparsamen Haushalten in einem ordentlichen Zustand sein konnten. Gallecker und Seisenberger betonten, dass sie gerne mitgewirkt hätten bei so herausragenden Maßnahmen wie dem Bau des Pfarrheimes 2006 und der Generalsanierung der Pfarrkirche 2011/12. Aber auch viele unscheinbare und doch wichtige Dinge konnten bewerkstelligt werden. </w:t>
      </w:r>
    </w:p>
    <w:p w14:paraId="646F9E39" w14:textId="289DD18F" w:rsidR="00C35ED6" w:rsidRDefault="00E90880" w:rsidP="00C35ED6">
      <w:pPr>
        <w:pStyle w:val="KeinLeerraum"/>
        <w:spacing w:line="360" w:lineRule="auto"/>
        <w:rPr>
          <w:rFonts w:ascii="Arial" w:hAnsi="Arial" w:cs="Arial"/>
          <w:sz w:val="24"/>
          <w:szCs w:val="24"/>
        </w:rPr>
      </w:pPr>
      <w:r>
        <w:rPr>
          <w:rFonts w:ascii="Arial" w:hAnsi="Arial" w:cs="Arial"/>
          <w:sz w:val="24"/>
          <w:szCs w:val="24"/>
        </w:rPr>
        <w:t>Als Dank und Anerkennung erhielten die Ausscheidenden</w:t>
      </w:r>
      <w:r w:rsidR="002262F2">
        <w:rPr>
          <w:rFonts w:ascii="Arial" w:hAnsi="Arial" w:cs="Arial"/>
          <w:sz w:val="24"/>
          <w:szCs w:val="24"/>
        </w:rPr>
        <w:t xml:space="preserve"> eine Urkunde des bischöflichen Finanzdirektors Seiko und</w:t>
      </w:r>
      <w:r>
        <w:rPr>
          <w:rFonts w:ascii="Arial" w:hAnsi="Arial" w:cs="Arial"/>
          <w:sz w:val="24"/>
          <w:szCs w:val="24"/>
        </w:rPr>
        <w:t xml:space="preserve"> einen Geschenkgutschein.</w:t>
      </w:r>
    </w:p>
    <w:p w14:paraId="1DAB4AF4" w14:textId="7CE59581" w:rsidR="00E90880" w:rsidRDefault="00E90880" w:rsidP="00C35ED6">
      <w:pPr>
        <w:pStyle w:val="KeinLeerraum"/>
        <w:spacing w:line="360" w:lineRule="auto"/>
        <w:rPr>
          <w:rFonts w:ascii="Arial" w:hAnsi="Arial" w:cs="Arial"/>
          <w:sz w:val="24"/>
          <w:szCs w:val="24"/>
        </w:rPr>
      </w:pPr>
      <w:r>
        <w:rPr>
          <w:rFonts w:ascii="Arial" w:hAnsi="Arial" w:cs="Arial"/>
          <w:sz w:val="24"/>
          <w:szCs w:val="24"/>
        </w:rPr>
        <w:t xml:space="preserve">          Anschließend wurden Ig</w:t>
      </w:r>
      <w:r w:rsidR="002262F2">
        <w:rPr>
          <w:rFonts w:ascii="Arial" w:hAnsi="Arial" w:cs="Arial"/>
          <w:sz w:val="24"/>
          <w:szCs w:val="24"/>
        </w:rPr>
        <w:t>na</w:t>
      </w:r>
      <w:r>
        <w:rPr>
          <w:rFonts w:ascii="Arial" w:hAnsi="Arial" w:cs="Arial"/>
          <w:sz w:val="24"/>
          <w:szCs w:val="24"/>
        </w:rPr>
        <w:t xml:space="preserve">z Schöttl und Jürgen Trautmannsberger </w:t>
      </w:r>
      <w:r w:rsidR="002262F2">
        <w:rPr>
          <w:rFonts w:ascii="Arial" w:hAnsi="Arial" w:cs="Arial"/>
          <w:sz w:val="24"/>
          <w:szCs w:val="24"/>
        </w:rPr>
        <w:t>als neue Mitglieder aufgenommen. Kirchenpfleger bleibt Richard Wagner.</w:t>
      </w:r>
    </w:p>
    <w:p w14:paraId="79CF5D07" w14:textId="34AC0CBF" w:rsidR="002262F2" w:rsidRPr="00C35ED6" w:rsidRDefault="002262F2" w:rsidP="00C35ED6">
      <w:pPr>
        <w:pStyle w:val="KeinLeerraum"/>
        <w:spacing w:line="360" w:lineRule="auto"/>
        <w:rPr>
          <w:rFonts w:ascii="Arial" w:hAnsi="Arial" w:cs="Arial"/>
          <w:sz w:val="24"/>
          <w:szCs w:val="24"/>
        </w:rPr>
      </w:pPr>
      <w:r>
        <w:rPr>
          <w:rFonts w:ascii="Arial" w:hAnsi="Arial" w:cs="Arial"/>
          <w:sz w:val="24"/>
          <w:szCs w:val="24"/>
        </w:rPr>
        <w:t xml:space="preserve">Die Fotos zeigen die geehrten Mitlieder mit Pfarrgemeinderatssprecherin Heike </w:t>
      </w:r>
      <w:proofErr w:type="spellStart"/>
      <w:r>
        <w:rPr>
          <w:rFonts w:ascii="Arial" w:hAnsi="Arial" w:cs="Arial"/>
          <w:sz w:val="24"/>
          <w:szCs w:val="24"/>
        </w:rPr>
        <w:t>Anzeneder</w:t>
      </w:r>
      <w:proofErr w:type="spellEnd"/>
      <w:r>
        <w:rPr>
          <w:rFonts w:ascii="Arial" w:hAnsi="Arial" w:cs="Arial"/>
          <w:sz w:val="24"/>
          <w:szCs w:val="24"/>
        </w:rPr>
        <w:t xml:space="preserve"> und Kirchenpfleger Richard Wagner sowie die neue Kirchenverwaltung.</w:t>
      </w:r>
    </w:p>
    <w:sectPr w:rsidR="002262F2" w:rsidRPr="00C35E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D6"/>
    <w:rsid w:val="002262F2"/>
    <w:rsid w:val="003373FD"/>
    <w:rsid w:val="0036285C"/>
    <w:rsid w:val="003A1868"/>
    <w:rsid w:val="00622472"/>
    <w:rsid w:val="008F67A5"/>
    <w:rsid w:val="00C35ED6"/>
    <w:rsid w:val="00C82A32"/>
    <w:rsid w:val="00D65A05"/>
    <w:rsid w:val="00E52965"/>
    <w:rsid w:val="00E90880"/>
    <w:rsid w:val="00FC1A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6E21"/>
  <w15:chartTrackingRefBased/>
  <w15:docId w15:val="{DE573E48-A556-44A2-B487-95BE95C5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35ED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C35ED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C35ED6"/>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C35ED6"/>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C35ED6"/>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C35ED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35ED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35ED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35ED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5ED6"/>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C35ED6"/>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C35ED6"/>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C35ED6"/>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C35ED6"/>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C35ED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35ED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35ED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35ED6"/>
    <w:rPr>
      <w:rFonts w:eastAsiaTheme="majorEastAsia" w:cstheme="majorBidi"/>
      <w:color w:val="272727" w:themeColor="text1" w:themeTint="D8"/>
    </w:rPr>
  </w:style>
  <w:style w:type="paragraph" w:styleId="Titel">
    <w:name w:val="Title"/>
    <w:basedOn w:val="Standard"/>
    <w:next w:val="Standard"/>
    <w:link w:val="TitelZchn"/>
    <w:uiPriority w:val="10"/>
    <w:qFormat/>
    <w:rsid w:val="00C35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35E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35ED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35E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35ED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35ED6"/>
    <w:rPr>
      <w:i/>
      <w:iCs/>
      <w:color w:val="404040" w:themeColor="text1" w:themeTint="BF"/>
    </w:rPr>
  </w:style>
  <w:style w:type="paragraph" w:styleId="Listenabsatz">
    <w:name w:val="List Paragraph"/>
    <w:basedOn w:val="Standard"/>
    <w:uiPriority w:val="34"/>
    <w:qFormat/>
    <w:rsid w:val="00C35ED6"/>
    <w:pPr>
      <w:ind w:left="720"/>
      <w:contextualSpacing/>
    </w:pPr>
  </w:style>
  <w:style w:type="character" w:styleId="IntensiveHervorhebung">
    <w:name w:val="Intense Emphasis"/>
    <w:basedOn w:val="Absatz-Standardschriftart"/>
    <w:uiPriority w:val="21"/>
    <w:qFormat/>
    <w:rsid w:val="00C35ED6"/>
    <w:rPr>
      <w:i/>
      <w:iCs/>
      <w:color w:val="365F91" w:themeColor="accent1" w:themeShade="BF"/>
    </w:rPr>
  </w:style>
  <w:style w:type="paragraph" w:styleId="IntensivesZitat">
    <w:name w:val="Intense Quote"/>
    <w:basedOn w:val="Standard"/>
    <w:next w:val="Standard"/>
    <w:link w:val="IntensivesZitatZchn"/>
    <w:uiPriority w:val="30"/>
    <w:qFormat/>
    <w:rsid w:val="00C35ED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C35ED6"/>
    <w:rPr>
      <w:i/>
      <w:iCs/>
      <w:color w:val="365F91" w:themeColor="accent1" w:themeShade="BF"/>
    </w:rPr>
  </w:style>
  <w:style w:type="character" w:styleId="IntensiverVerweis">
    <w:name w:val="Intense Reference"/>
    <w:basedOn w:val="Absatz-Standardschriftart"/>
    <w:uiPriority w:val="32"/>
    <w:qFormat/>
    <w:rsid w:val="00C35ED6"/>
    <w:rPr>
      <w:b/>
      <w:bCs/>
      <w:smallCaps/>
      <w:color w:val="365F91" w:themeColor="accent1" w:themeShade="BF"/>
      <w:spacing w:val="5"/>
    </w:rPr>
  </w:style>
  <w:style w:type="paragraph" w:styleId="KeinLeerraum">
    <w:name w:val="No Spacing"/>
    <w:uiPriority w:val="1"/>
    <w:qFormat/>
    <w:rsid w:val="00C35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Schober</dc:creator>
  <cp:keywords/>
  <dc:description/>
  <cp:lastModifiedBy>Kath. Kirchenstiftung Adlkofen</cp:lastModifiedBy>
  <cp:revision>3</cp:revision>
  <dcterms:created xsi:type="dcterms:W3CDTF">2025-01-11T21:16:00Z</dcterms:created>
  <dcterms:modified xsi:type="dcterms:W3CDTF">2025-01-14T10:18:00Z</dcterms:modified>
</cp:coreProperties>
</file>